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8AEF" w14:textId="77777777" w:rsidR="00AF16DF" w:rsidRPr="00AF16DF" w:rsidRDefault="00AF16DF" w:rsidP="00716FAA">
      <w:pPr>
        <w:spacing w:before="100" w:beforeAutospacing="1" w:after="100" w:afterAutospacing="1"/>
        <w:jc w:val="center"/>
        <w:rPr>
          <w:rFonts w:ascii="Georgia" w:eastAsia="Times New Roman" w:hAnsi="Georgia" w:cs="Arial"/>
          <w:b/>
          <w:bCs/>
          <w:color w:val="2F5496" w:themeColor="accent1" w:themeShade="BF"/>
          <w:sz w:val="22"/>
          <w:szCs w:val="22"/>
          <w:lang w:eastAsia="en-GB"/>
        </w:rPr>
      </w:pPr>
    </w:p>
    <w:p w14:paraId="44625D17" w14:textId="1471F07B" w:rsidR="008A1782" w:rsidRPr="008A1782" w:rsidRDefault="00AF16DF" w:rsidP="008A1782">
      <w:pPr>
        <w:spacing w:before="100" w:beforeAutospacing="1" w:after="100" w:afterAutospacing="1"/>
        <w:jc w:val="center"/>
        <w:rPr>
          <w:rFonts w:ascii="Georgia" w:eastAsia="Times New Roman" w:hAnsi="Georgia" w:cs="Arial"/>
          <w:b/>
          <w:bCs/>
          <w:color w:val="2F5496" w:themeColor="accent1" w:themeShade="BF"/>
          <w:sz w:val="22"/>
          <w:szCs w:val="22"/>
          <w:lang w:eastAsia="en-GB"/>
        </w:rPr>
      </w:pPr>
      <w:r w:rsidRPr="00AF16DF">
        <w:rPr>
          <w:rFonts w:ascii="Georgia" w:eastAsia="Times New Roman" w:hAnsi="Georgia" w:cs="Arial"/>
          <w:b/>
          <w:bCs/>
          <w:color w:val="2F5496" w:themeColor="accent1" w:themeShade="BF"/>
          <w:sz w:val="22"/>
          <w:szCs w:val="22"/>
          <w:lang w:eastAsia="en-GB"/>
        </w:rPr>
        <w:t>S4.</w:t>
      </w:r>
      <w:r w:rsidR="008A1782">
        <w:rPr>
          <w:rFonts w:ascii="Georgia" w:eastAsia="Times New Roman" w:hAnsi="Georgia" w:cs="Arial"/>
          <w:b/>
          <w:bCs/>
          <w:color w:val="2F5496" w:themeColor="accent1" w:themeShade="BF"/>
          <w:sz w:val="22"/>
          <w:szCs w:val="22"/>
          <w:lang w:eastAsia="en-GB"/>
        </w:rPr>
        <w:t>23 Protected Disclosures Record</w:t>
      </w:r>
    </w:p>
    <w:p w14:paraId="0DB05666" w14:textId="63796AAD" w:rsidR="008A1782" w:rsidRPr="00AF16DF" w:rsidRDefault="008A1782">
      <w:pPr>
        <w:rPr>
          <w:rFonts w:ascii="Georgia" w:eastAsia="Times New Roman" w:hAnsi="Georgia" w:cs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5935"/>
      </w:tblGrid>
      <w:tr w:rsidR="00315239" w:rsidRPr="00315239" w14:paraId="4695737D" w14:textId="77777777" w:rsidTr="00315239"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4E039" w14:textId="539255B4" w:rsidR="008A1782" w:rsidRPr="00315239" w:rsidRDefault="00315239">
            <w:pPr>
              <w:rPr>
                <w:rFonts w:ascii="Georgia" w:eastAsia="Times New Roman" w:hAnsi="Georgia" w:cs="Times New Roman"/>
                <w:bCs/>
                <w:i/>
                <w:color w:val="2F5496" w:themeColor="accent1" w:themeShade="BF"/>
                <w:sz w:val="22"/>
                <w:szCs w:val="22"/>
                <w:lang w:eastAsia="en-GB"/>
              </w:rPr>
            </w:pPr>
            <w:r w:rsidRPr="00315239">
              <w:rPr>
                <w:rFonts w:ascii="Georgia" w:eastAsia="Times New Roman" w:hAnsi="Georgia" w:cs="Times New Roman"/>
                <w:b/>
                <w:bCs/>
                <w:color w:val="2F5496" w:themeColor="accent1" w:themeShade="BF"/>
                <w:sz w:val="22"/>
                <w:szCs w:val="22"/>
                <w:lang w:eastAsia="en-GB"/>
              </w:rPr>
              <w:br/>
            </w:r>
            <w:r w:rsidR="008A1782" w:rsidRPr="00315239">
              <w:rPr>
                <w:rFonts w:ascii="Georgia" w:eastAsia="Times New Roman" w:hAnsi="Georgia" w:cs="Times New Roman"/>
                <w:b/>
                <w:bCs/>
                <w:color w:val="2F5496" w:themeColor="accent1" w:themeShade="BF"/>
                <w:sz w:val="22"/>
                <w:szCs w:val="22"/>
                <w:lang w:eastAsia="en-GB"/>
              </w:rPr>
              <w:t xml:space="preserve">Section 1 </w:t>
            </w:r>
            <w:r w:rsidR="008A1782" w:rsidRPr="00315239">
              <w:rPr>
                <w:rFonts w:ascii="Georgia" w:eastAsia="Times New Roman" w:hAnsi="Georgia" w:cs="Times New Roman"/>
                <w:bCs/>
                <w:i/>
                <w:color w:val="2F5496" w:themeColor="accent1" w:themeShade="BF"/>
                <w:sz w:val="22"/>
                <w:szCs w:val="22"/>
                <w:lang w:eastAsia="en-GB"/>
              </w:rPr>
              <w:t>– to be completed by person raising a concern of malpractice</w:t>
            </w:r>
          </w:p>
          <w:p w14:paraId="20610F52" w14:textId="77777777" w:rsidR="008A1782" w:rsidRPr="00315239" w:rsidRDefault="008A1782">
            <w:pPr>
              <w:rPr>
                <w:rFonts w:ascii="Georgia" w:eastAsia="Times New Roman" w:hAnsi="Georgia" w:cs="Times New Roman"/>
                <w:b/>
                <w:bCs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</w:tr>
      <w:tr w:rsidR="008A1782" w14:paraId="3CAB05A6" w14:textId="77777777" w:rsidTr="00315239">
        <w:tc>
          <w:tcPr>
            <w:tcW w:w="4253" w:type="dxa"/>
            <w:tcBorders>
              <w:top w:val="single" w:sz="4" w:space="0" w:color="auto"/>
            </w:tcBorders>
          </w:tcPr>
          <w:p w14:paraId="262790A5" w14:textId="7777777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Name of Person raising Concern</w:t>
            </w:r>
          </w:p>
          <w:p w14:paraId="5DC5A64D" w14:textId="7777777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  <w:p w14:paraId="6E7C4CD0" w14:textId="04481E78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</w:tcPr>
          <w:p w14:paraId="319BAF90" w14:textId="7777777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</w:tr>
      <w:tr w:rsidR="008A1782" w14:paraId="2B728588" w14:textId="77777777" w:rsidTr="00315239">
        <w:tc>
          <w:tcPr>
            <w:tcW w:w="4253" w:type="dxa"/>
          </w:tcPr>
          <w:p w14:paraId="711E73E1" w14:textId="4EDF9B91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Name of Person</w:t>
            </w:r>
            <w:r w:rsidR="00315239"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 xml:space="preserve"> a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nd Church body against whom the Concern is being raised.</w:t>
            </w:r>
          </w:p>
          <w:p w14:paraId="000F18BD" w14:textId="7777777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  <w:p w14:paraId="08047F16" w14:textId="38506A69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5935" w:type="dxa"/>
          </w:tcPr>
          <w:p w14:paraId="2F8C10F0" w14:textId="7777777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</w:tr>
      <w:tr w:rsidR="008A1782" w14:paraId="570B5703" w14:textId="77777777" w:rsidTr="00315239">
        <w:tc>
          <w:tcPr>
            <w:tcW w:w="4253" w:type="dxa"/>
          </w:tcPr>
          <w:p w14:paraId="6BFD8523" w14:textId="72235EBF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 xml:space="preserve">Brief Details (factual) 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  <w:t>of the Concern</w:t>
            </w:r>
          </w:p>
          <w:p w14:paraId="5254E962" w14:textId="561611DB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  <w:p w14:paraId="34D145FC" w14:textId="7777777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  <w:p w14:paraId="551FE486" w14:textId="1E8A259A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5935" w:type="dxa"/>
          </w:tcPr>
          <w:p w14:paraId="438EC43E" w14:textId="7777777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</w:tr>
      <w:tr w:rsidR="008A1782" w14:paraId="570BD0A6" w14:textId="77777777" w:rsidTr="00315239">
        <w:tc>
          <w:tcPr>
            <w:tcW w:w="4253" w:type="dxa"/>
            <w:tcBorders>
              <w:bottom w:val="single" w:sz="4" w:space="0" w:color="auto"/>
            </w:tcBorders>
          </w:tcPr>
          <w:p w14:paraId="493D6A10" w14:textId="6503B2FA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 xml:space="preserve">Date and </w:t>
            </w:r>
            <w:r w:rsidR="00315239"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 xml:space="preserve">name of 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 xml:space="preserve">person 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  <w:t xml:space="preserve">to whom the </w:t>
            </w:r>
            <w:r w:rsidR="00315239"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C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oncern was raised</w:t>
            </w:r>
          </w:p>
          <w:p w14:paraId="2C4F293F" w14:textId="7777777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  <w:p w14:paraId="3A51A352" w14:textId="4C8F30C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68F340DA" w14:textId="77777777" w:rsidR="008A1782" w:rsidRDefault="008A1782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</w:tr>
      <w:tr w:rsidR="00315239" w:rsidRPr="00315239" w14:paraId="7BBF43D0" w14:textId="77777777" w:rsidTr="00315239">
        <w:tc>
          <w:tcPr>
            <w:tcW w:w="10188" w:type="dxa"/>
            <w:gridSpan w:val="2"/>
            <w:tcBorders>
              <w:left w:val="nil"/>
              <w:right w:val="nil"/>
            </w:tcBorders>
          </w:tcPr>
          <w:p w14:paraId="76F5F93C" w14:textId="7B14446F" w:rsidR="008A1782" w:rsidRPr="00315239" w:rsidRDefault="00315239" w:rsidP="001C07B9">
            <w:pPr>
              <w:rPr>
                <w:rFonts w:ascii="Georgia" w:eastAsia="Times New Roman" w:hAnsi="Georgia" w:cs="Times New Roman"/>
                <w:color w:val="2F5496" w:themeColor="accent1" w:themeShade="BF"/>
                <w:sz w:val="22"/>
                <w:szCs w:val="22"/>
                <w:lang w:eastAsia="en-GB"/>
              </w:rPr>
            </w:pPr>
            <w:r w:rsidRPr="00315239">
              <w:rPr>
                <w:rFonts w:ascii="Georgia" w:eastAsia="Times New Roman" w:hAnsi="Georgia" w:cs="Times New Roman"/>
                <w:b/>
                <w:color w:val="2F5496" w:themeColor="accent1" w:themeShade="BF"/>
                <w:sz w:val="22"/>
                <w:szCs w:val="22"/>
                <w:lang w:eastAsia="en-GB"/>
              </w:rPr>
              <w:br/>
            </w:r>
            <w:r w:rsidR="008A1782" w:rsidRPr="00315239">
              <w:rPr>
                <w:rFonts w:ascii="Georgia" w:eastAsia="Times New Roman" w:hAnsi="Georgia" w:cs="Times New Roman"/>
                <w:b/>
                <w:color w:val="2F5496" w:themeColor="accent1" w:themeShade="BF"/>
                <w:sz w:val="22"/>
                <w:szCs w:val="22"/>
                <w:lang w:eastAsia="en-GB"/>
              </w:rPr>
              <w:t>Section 2</w:t>
            </w:r>
            <w:r w:rsidR="008A1782" w:rsidRPr="00315239">
              <w:rPr>
                <w:rFonts w:ascii="Georgia" w:eastAsia="Times New Roman" w:hAnsi="Georgia" w:cs="Times New Roman"/>
                <w:color w:val="2F5496" w:themeColor="accent1" w:themeShade="BF"/>
                <w:sz w:val="22"/>
                <w:szCs w:val="22"/>
                <w:lang w:eastAsia="en-GB"/>
              </w:rPr>
              <w:t xml:space="preserve"> </w:t>
            </w:r>
            <w:r w:rsidR="008A1782" w:rsidRPr="00315239">
              <w:rPr>
                <w:rFonts w:ascii="Georgia" w:eastAsia="Times New Roman" w:hAnsi="Georgia" w:cs="Times New Roman"/>
                <w:i/>
                <w:color w:val="2F5496" w:themeColor="accent1" w:themeShade="BF"/>
                <w:sz w:val="22"/>
                <w:szCs w:val="22"/>
                <w:lang w:eastAsia="en-GB"/>
              </w:rPr>
              <w:t>– Response by recipient of Concern</w:t>
            </w:r>
          </w:p>
          <w:p w14:paraId="55676CA1" w14:textId="77777777" w:rsidR="008A1782" w:rsidRPr="00315239" w:rsidRDefault="008A1782" w:rsidP="001C07B9">
            <w:pPr>
              <w:rPr>
                <w:rFonts w:ascii="Georgia" w:eastAsia="Times New Roman" w:hAnsi="Georgia" w:cs="Times New Roman"/>
                <w:color w:val="2F5496" w:themeColor="accent1" w:themeShade="BF"/>
                <w:sz w:val="22"/>
                <w:szCs w:val="22"/>
                <w:lang w:eastAsia="en-GB"/>
              </w:rPr>
            </w:pPr>
          </w:p>
        </w:tc>
      </w:tr>
      <w:tr w:rsidR="008A1782" w14:paraId="67CAC3E5" w14:textId="77777777" w:rsidTr="00315239">
        <w:tc>
          <w:tcPr>
            <w:tcW w:w="4253" w:type="dxa"/>
          </w:tcPr>
          <w:p w14:paraId="05E941DD" w14:textId="63D4E640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Date Concern was reviewed and assessment of facts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  <w:t>• Concern require further inquiry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  <w:t>• No further action (state reasons)</w:t>
            </w:r>
          </w:p>
          <w:p w14:paraId="60907128" w14:textId="77777777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  <w:p w14:paraId="2051FC60" w14:textId="77777777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5935" w:type="dxa"/>
          </w:tcPr>
          <w:p w14:paraId="044BB77C" w14:textId="77777777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</w:tr>
      <w:tr w:rsidR="008A1782" w14:paraId="5182C11A" w14:textId="77777777" w:rsidTr="00315239">
        <w:tc>
          <w:tcPr>
            <w:tcW w:w="4253" w:type="dxa"/>
          </w:tcPr>
          <w:p w14:paraId="68CA1CB4" w14:textId="5751A591" w:rsidR="008A1782" w:rsidRDefault="00315239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Details</w:t>
            </w:r>
            <w:r w:rsidR="008A1782"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 xml:space="preserve"> of action taken</w:t>
            </w:r>
          </w:p>
          <w:p w14:paraId="0077A7B8" w14:textId="0969DFF1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  <w:p w14:paraId="5CFB1054" w14:textId="77777777" w:rsidR="00315239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Include: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  <w:r w:rsidR="00315239"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• Disciplinary Procedure</w:t>
            </w:r>
          </w:p>
          <w:p w14:paraId="3DC0C677" w14:textId="26AE532A" w:rsidR="008A1782" w:rsidRDefault="00315239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  <w:r w:rsidR="008A1782"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• Any referral to statutory agency</w:t>
            </w:r>
          </w:p>
          <w:p w14:paraId="41783C5A" w14:textId="3CB01725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  <w:p w14:paraId="4A74C719" w14:textId="35E41398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• Consultation with National Board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</w:p>
          <w:p w14:paraId="09D07BEC" w14:textId="5A58929A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• Restrictions on ministry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  <w:t>• Report to Holy See</w:t>
            </w:r>
          </w:p>
          <w:p w14:paraId="45D34E3B" w14:textId="77777777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  <w:p w14:paraId="566D0DF1" w14:textId="77777777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5935" w:type="dxa"/>
          </w:tcPr>
          <w:p w14:paraId="30BCAE98" w14:textId="77777777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</w:tr>
      <w:tr w:rsidR="008A1782" w14:paraId="38AFD646" w14:textId="77777777" w:rsidTr="00315239">
        <w:tc>
          <w:tcPr>
            <w:tcW w:w="4253" w:type="dxa"/>
          </w:tcPr>
          <w:p w14:paraId="110E9F9D" w14:textId="202AD2E1" w:rsidR="00315239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 xml:space="preserve">Date and details </w:t>
            </w:r>
            <w:r w:rsidR="00EB5B72"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 xml:space="preserve">of response given to person </w:t>
            </w:r>
            <w:r w:rsidR="00EB5B72"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 xml:space="preserve">who raised </w:t>
            </w:r>
            <w:r w:rsidR="00315239"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C</w:t>
            </w: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t>oncern</w:t>
            </w:r>
          </w:p>
          <w:p w14:paraId="06732642" w14:textId="56069FB2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  <w: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  <w:br/>
            </w:r>
          </w:p>
        </w:tc>
        <w:tc>
          <w:tcPr>
            <w:tcW w:w="5935" w:type="dxa"/>
          </w:tcPr>
          <w:p w14:paraId="0A8F5B57" w14:textId="77777777" w:rsidR="008A1782" w:rsidRDefault="008A1782" w:rsidP="001C07B9">
            <w:pPr>
              <w:rPr>
                <w:rFonts w:ascii="Georgia" w:eastAsia="Times New Roman" w:hAnsi="Georgia" w:cs="Times New Roman"/>
                <w:sz w:val="22"/>
                <w:szCs w:val="22"/>
                <w:lang w:eastAsia="en-GB"/>
              </w:rPr>
            </w:pPr>
          </w:p>
        </w:tc>
      </w:tr>
    </w:tbl>
    <w:p w14:paraId="5558A5EA" w14:textId="25E8CE2B" w:rsidR="005477C0" w:rsidRPr="00AF16DF" w:rsidRDefault="00EB5B72" w:rsidP="00EB5B72">
      <w:pPr>
        <w:tabs>
          <w:tab w:val="left" w:pos="7417"/>
        </w:tabs>
        <w:spacing w:before="100" w:beforeAutospacing="1" w:after="100" w:afterAutospacing="1"/>
        <w:rPr>
          <w:rFonts w:ascii="Georgia" w:eastAsia="Times New Roman" w:hAnsi="Georgia" w:cs="Times New Roman"/>
          <w:sz w:val="22"/>
          <w:szCs w:val="22"/>
          <w:lang w:eastAsia="en-GB"/>
        </w:rPr>
      </w:pPr>
      <w:r>
        <w:rPr>
          <w:rFonts w:ascii="Georgia" w:eastAsia="Times New Roman" w:hAnsi="Georgia" w:cs="Times New Roman"/>
          <w:sz w:val="22"/>
          <w:szCs w:val="22"/>
          <w:lang w:eastAsia="en-GB"/>
        </w:rPr>
        <w:tab/>
      </w:r>
    </w:p>
    <w:sectPr w:rsidR="005477C0" w:rsidRPr="00AF16DF" w:rsidSect="00716FAA">
      <w:footerReference w:type="default" r:id="rId7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7B8C" w14:textId="77777777" w:rsidR="00D30CF2" w:rsidRDefault="00D30CF2" w:rsidP="00315239">
      <w:r>
        <w:separator/>
      </w:r>
    </w:p>
  </w:endnote>
  <w:endnote w:type="continuationSeparator" w:id="0">
    <w:p w14:paraId="62EBEBDD" w14:textId="77777777" w:rsidR="00D30CF2" w:rsidRDefault="00D30CF2" w:rsidP="0031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78B0" w14:textId="7168616C" w:rsidR="00315239" w:rsidRDefault="00315239" w:rsidP="00315239">
    <w:pPr>
      <w:pStyle w:val="Footer"/>
      <w:jc w:val="right"/>
    </w:pPr>
    <w:r>
      <w:rPr>
        <w:rFonts w:ascii="Georgia" w:eastAsia="Times New Roman" w:hAnsi="Georgia" w:cs="Times New Roman"/>
        <w:i/>
        <w:color w:val="2F5496" w:themeColor="accent1" w:themeShade="BF"/>
        <w:sz w:val="22"/>
        <w:szCs w:val="22"/>
        <w:lang w:eastAsia="en-GB"/>
      </w:rPr>
      <w:t>www.meathsafeguarding.ie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A20C" w14:textId="77777777" w:rsidR="00D30CF2" w:rsidRDefault="00D30CF2" w:rsidP="00315239">
      <w:r>
        <w:separator/>
      </w:r>
    </w:p>
  </w:footnote>
  <w:footnote w:type="continuationSeparator" w:id="0">
    <w:p w14:paraId="6906F326" w14:textId="77777777" w:rsidR="00D30CF2" w:rsidRDefault="00D30CF2" w:rsidP="0031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24ECF"/>
    <w:multiLevelType w:val="multilevel"/>
    <w:tmpl w:val="3BFE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AA"/>
    <w:rsid w:val="00315239"/>
    <w:rsid w:val="003A2666"/>
    <w:rsid w:val="00716FAA"/>
    <w:rsid w:val="008A1782"/>
    <w:rsid w:val="00AF16DF"/>
    <w:rsid w:val="00BD3DF0"/>
    <w:rsid w:val="00D30CF2"/>
    <w:rsid w:val="00EB5B72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C466"/>
  <w15:chartTrackingRefBased/>
  <w15:docId w15:val="{021263B0-DA58-A243-9A28-FFA3C3A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F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A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5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2020-11-09T21:32:00Z</dcterms:created>
  <dcterms:modified xsi:type="dcterms:W3CDTF">2020-11-09T21:32:00Z</dcterms:modified>
</cp:coreProperties>
</file>